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35FF4" w14:textId="77777777" w:rsidR="007138D7" w:rsidRDefault="007138D7" w:rsidP="007138D7">
      <w:pPr>
        <w:rPr>
          <w:rFonts w:ascii="Arial" w:hAnsi="Arial" w:cs="Arial"/>
          <w:sz w:val="20"/>
          <w:szCs w:val="20"/>
        </w:rPr>
      </w:pPr>
      <w:r w:rsidRPr="007138D7">
        <w:rPr>
          <w:rFonts w:ascii="Arial" w:hAnsi="Arial" w:cs="Arial"/>
          <w:b/>
          <w:bCs/>
          <w:sz w:val="20"/>
          <w:szCs w:val="20"/>
          <w:u w:val="single"/>
        </w:rPr>
        <w:t>HIGH-SPEED ROLL-UP DOOR</w:t>
      </w:r>
      <w:r w:rsidRPr="007138D7">
        <w:rPr>
          <w:rFonts w:ascii="Arial" w:hAnsi="Arial" w:cs="Arial"/>
          <w:b/>
          <w:bCs/>
          <w:sz w:val="20"/>
          <w:szCs w:val="20"/>
        </w:rPr>
        <w:t>, type „EFA-SRT-L Value®“</w:t>
      </w:r>
      <w:r w:rsidRPr="007138D7">
        <w:rPr>
          <w:rFonts w:ascii="Arial" w:hAnsi="Arial" w:cs="Arial"/>
          <w:b/>
          <w:bCs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Manufacture, delivery and installation of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High-speed roll-up door, type „EFA-SRT-L Value®“, with electro-mechanical high-performance drive unit for permanent industrial application.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 xml:space="preserve">For the weight balancing of the door leaf and for manually opening the door in case of power failure (according to DIN EN 12604), a special tension spring mechanism is to be integrated into the lateral frame. This durable and extremely maintenance-friendly counter acting system is obligatory. Constructions using torsion springs are not admissible. Standard door leaf made of 0,8 mm thick PVC-coated polyester fabric, laterally led and wound onto horizontally supported shaft. Steel frame construction, completely sealed, </w:t>
      </w:r>
      <w:proofErr w:type="spellStart"/>
      <w:r w:rsidRPr="007138D7">
        <w:rPr>
          <w:rFonts w:ascii="Arial" w:hAnsi="Arial" w:cs="Arial"/>
          <w:sz w:val="20"/>
          <w:szCs w:val="20"/>
        </w:rPr>
        <w:t>sendizimir</w:t>
      </w:r>
      <w:proofErr w:type="spellEnd"/>
      <w:r w:rsidRPr="007138D7">
        <w:rPr>
          <w:rFonts w:ascii="Arial" w:hAnsi="Arial" w:cs="Arial"/>
          <w:sz w:val="20"/>
          <w:szCs w:val="20"/>
        </w:rPr>
        <w:t>-galvanised as standard.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The DOOR is driven by a geared motor which has to be developed as high-frequency motor. The positions of the door are permanently detected by means of non-wearing, inductive proximity switches, with the limits being determined electronically. Electro-mechanical limit switches are not permissible for this.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b/>
          <w:bCs/>
          <w:sz w:val="20"/>
          <w:szCs w:val="20"/>
        </w:rPr>
        <w:t xml:space="preserve">OPENING SPEED: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7138D7">
        <w:rPr>
          <w:rFonts w:ascii="Arial" w:hAnsi="Arial" w:cs="Arial"/>
          <w:b/>
          <w:bCs/>
          <w:sz w:val="20"/>
          <w:szCs w:val="20"/>
        </w:rPr>
        <w:t>up to approx. 1.3 m/sec.</w:t>
      </w:r>
      <w:r w:rsidRPr="007138D7">
        <w:rPr>
          <w:rFonts w:ascii="Arial" w:hAnsi="Arial" w:cs="Arial"/>
          <w:b/>
          <w:bCs/>
          <w:sz w:val="20"/>
          <w:szCs w:val="20"/>
        </w:rPr>
        <w:br/>
        <w:t xml:space="preserve">Max. DOOR LEAF SPEED: 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7138D7">
        <w:rPr>
          <w:rFonts w:ascii="Arial" w:hAnsi="Arial" w:cs="Arial"/>
          <w:b/>
          <w:bCs/>
          <w:sz w:val="20"/>
          <w:szCs w:val="20"/>
        </w:rPr>
        <w:t>up to approx. 1.7 m/sec.</w:t>
      </w:r>
      <w:r w:rsidRPr="007138D7">
        <w:rPr>
          <w:rFonts w:ascii="Arial" w:hAnsi="Arial" w:cs="Arial"/>
          <w:b/>
          <w:bCs/>
          <w:sz w:val="20"/>
          <w:szCs w:val="20"/>
        </w:rPr>
        <w:br/>
        <w:t>(depending on door size)</w:t>
      </w:r>
      <w:r w:rsidRPr="007138D7">
        <w:rPr>
          <w:rFonts w:ascii="Arial" w:hAnsi="Arial" w:cs="Arial"/>
          <w:b/>
          <w:bCs/>
          <w:sz w:val="20"/>
          <w:szCs w:val="20"/>
        </w:rPr>
        <w:br/>
        <w:t xml:space="preserve">CLOSING SPEED: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7138D7">
        <w:rPr>
          <w:rFonts w:ascii="Arial" w:hAnsi="Arial" w:cs="Arial"/>
          <w:b/>
          <w:bCs/>
          <w:sz w:val="20"/>
          <w:szCs w:val="20"/>
        </w:rPr>
        <w:t>up to approx. 0.6m/sec.</w:t>
      </w:r>
      <w:r w:rsidRPr="007138D7">
        <w:rPr>
          <w:rFonts w:ascii="Arial" w:hAnsi="Arial" w:cs="Arial"/>
          <w:b/>
          <w:bCs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 xml:space="preserve">The </w:t>
      </w:r>
      <w:r w:rsidRPr="007138D7">
        <w:rPr>
          <w:rFonts w:ascii="Arial" w:hAnsi="Arial" w:cs="Arial"/>
          <w:b/>
          <w:bCs/>
          <w:sz w:val="20"/>
          <w:szCs w:val="20"/>
        </w:rPr>
        <w:t>MICROPROCESSOR CONTROL</w:t>
      </w:r>
      <w:r w:rsidRPr="007138D7">
        <w:rPr>
          <w:rFonts w:ascii="Arial" w:hAnsi="Arial" w:cs="Arial"/>
          <w:sz w:val="20"/>
          <w:szCs w:val="20"/>
        </w:rPr>
        <w:t xml:space="preserve"> is installed together with the integrated frequency converter in a separate plastic switch cabinet, protection type IP 54. Connection to 230V / 50 Hz power supply on-site.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The scope of delivery includes an moveable, pre-running light barrier in combination with a stationary light barrier, both systems are located exactly in the door closing line.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Regulations pursuant to DIN EN 13241-1 are complied with;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for clear opening dimensions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Width = ............... mm  x  Height = ............... mm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Manufacturer:</w:t>
      </w:r>
      <w:r w:rsidRPr="007138D7">
        <w:rPr>
          <w:rFonts w:ascii="Arial" w:hAnsi="Arial" w:cs="Arial"/>
          <w:sz w:val="20"/>
          <w:szCs w:val="20"/>
        </w:rPr>
        <w:br/>
        <w:t xml:space="preserve">EFAFLEX Tor- und </w:t>
      </w:r>
      <w:proofErr w:type="spellStart"/>
      <w:r w:rsidRPr="007138D7">
        <w:rPr>
          <w:rFonts w:ascii="Arial" w:hAnsi="Arial" w:cs="Arial"/>
          <w:sz w:val="20"/>
          <w:szCs w:val="20"/>
        </w:rPr>
        <w:t>Sicherheitssysteme</w:t>
      </w:r>
      <w:proofErr w:type="spellEnd"/>
      <w:r w:rsidRPr="007138D7">
        <w:rPr>
          <w:rFonts w:ascii="Arial" w:hAnsi="Arial" w:cs="Arial"/>
          <w:sz w:val="20"/>
          <w:szCs w:val="20"/>
        </w:rPr>
        <w:t xml:space="preserve"> GmbH &amp; Co. KG</w:t>
      </w:r>
      <w:r w:rsidRPr="007138D7">
        <w:rPr>
          <w:rFonts w:ascii="Arial" w:hAnsi="Arial" w:cs="Arial"/>
          <w:sz w:val="20"/>
          <w:szCs w:val="20"/>
        </w:rPr>
        <w:br/>
        <w:t>www.efaflex.com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b/>
          <w:bCs/>
          <w:sz w:val="20"/>
          <w:szCs w:val="20"/>
          <w:u w:val="single"/>
        </w:rPr>
        <w:t>OPTIONS for high-speed roll-up door, type „EFA-SRT-L Value ®“: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b/>
          <w:bCs/>
          <w:sz w:val="20"/>
          <w:szCs w:val="20"/>
        </w:rPr>
        <w:t>Cover of the winding shaft/motor:</w:t>
      </w:r>
      <w:r w:rsidRPr="007138D7">
        <w:rPr>
          <w:rFonts w:ascii="Arial" w:hAnsi="Arial" w:cs="Arial"/>
          <w:sz w:val="20"/>
          <w:szCs w:val="20"/>
        </w:rPr>
        <w:br/>
        <w:t>complete covering over motor and shaft</w:t>
      </w:r>
    </w:p>
    <w:p w14:paraId="2F714B78" w14:textId="77777777" w:rsidR="007138D7" w:rsidRDefault="007138D7" w:rsidP="007138D7">
      <w:pPr>
        <w:rPr>
          <w:rFonts w:ascii="Arial" w:hAnsi="Arial" w:cs="Arial"/>
          <w:sz w:val="20"/>
          <w:szCs w:val="20"/>
        </w:rPr>
      </w:pPr>
      <w:r w:rsidRPr="007138D7">
        <w:rPr>
          <w:rFonts w:ascii="Arial" w:hAnsi="Arial" w:cs="Arial"/>
          <w:sz w:val="20"/>
          <w:szCs w:val="20"/>
        </w:rPr>
        <w:br/>
        <w:t>Surface</w:t>
      </w:r>
      <w:r w:rsidRPr="007138D7">
        <w:rPr>
          <w:rFonts w:ascii="Arial" w:hAnsi="Arial" w:cs="Arial"/>
          <w:sz w:val="20"/>
          <w:szCs w:val="20"/>
        </w:rPr>
        <w:br/>
        <w:t xml:space="preserve">Powder coating of all galvanised steel parts in a colour according to RAL __________ </w:t>
      </w:r>
      <w:r w:rsidRPr="007138D7">
        <w:rPr>
          <w:rFonts w:ascii="Arial" w:hAnsi="Arial" w:cs="Arial"/>
          <w:sz w:val="20"/>
          <w:szCs w:val="20"/>
        </w:rPr>
        <w:br/>
        <w:t>(metallic colours not possible)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or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stainless steel version (V2A) of all visible steel parts, visible surface polished, coarseness 220,</w:t>
      </w:r>
      <w:r w:rsidRPr="007138D7">
        <w:rPr>
          <w:rFonts w:ascii="Arial" w:hAnsi="Arial" w:cs="Arial"/>
          <w:sz w:val="20"/>
          <w:szCs w:val="20"/>
        </w:rPr>
        <w:br/>
        <w:t>incl. switch cabinet made of V2A, e.g. for wet operations</w:t>
      </w:r>
    </w:p>
    <w:p w14:paraId="0A73B538" w14:textId="22953B7D" w:rsidR="007138D7" w:rsidRPr="007138D7" w:rsidRDefault="007138D7" w:rsidP="007138D7">
      <w:pPr>
        <w:rPr>
          <w:rFonts w:ascii="Arial" w:hAnsi="Arial" w:cs="Arial"/>
          <w:sz w:val="20"/>
          <w:szCs w:val="20"/>
        </w:rPr>
      </w:pPr>
      <w:r w:rsidRPr="007138D7">
        <w:rPr>
          <w:rFonts w:ascii="Arial" w:hAnsi="Arial" w:cs="Arial"/>
          <w:b/>
          <w:bCs/>
          <w:sz w:val="20"/>
          <w:szCs w:val="20"/>
        </w:rPr>
        <w:lastRenderedPageBreak/>
        <w:t>Alternative safety device:</w:t>
      </w:r>
      <w:r w:rsidRPr="007138D7">
        <w:rPr>
          <w:rFonts w:ascii="Arial" w:hAnsi="Arial" w:cs="Arial"/>
          <w:sz w:val="20"/>
          <w:szCs w:val="20"/>
        </w:rPr>
        <w:br/>
        <w:t>Surcharge for door system with electrical, self-monitoring safety contact edge at the end shield instead of the pre-running light barrier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b/>
          <w:bCs/>
          <w:sz w:val="20"/>
          <w:szCs w:val="20"/>
        </w:rPr>
        <w:t>If necessary:</w:t>
      </w:r>
      <w:r w:rsidRPr="007138D7">
        <w:rPr>
          <w:rFonts w:ascii="Arial" w:hAnsi="Arial" w:cs="Arial"/>
          <w:sz w:val="20"/>
          <w:szCs w:val="20"/>
        </w:rPr>
        <w:br/>
        <w:t>Automatic interim stop at a height of H = ___________ mm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b/>
          <w:bCs/>
          <w:sz w:val="20"/>
          <w:szCs w:val="20"/>
        </w:rPr>
        <w:t>Curtain options:</w:t>
      </w:r>
      <w:r w:rsidRPr="007138D7">
        <w:rPr>
          <w:rFonts w:ascii="Arial" w:hAnsi="Arial" w:cs="Arial"/>
          <w:sz w:val="20"/>
          <w:szCs w:val="20"/>
        </w:rPr>
        <w:br/>
        <w:t>Surcharge for transparent window made of fully transparent PVC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or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PVC-curtain made of approx. 2 mm fully transparent Material with warning stripes</w:t>
      </w:r>
      <w:r w:rsidRPr="007138D7">
        <w:rPr>
          <w:rFonts w:ascii="Arial" w:hAnsi="Arial" w:cs="Arial"/>
          <w:sz w:val="20"/>
          <w:szCs w:val="20"/>
        </w:rPr>
        <w:br/>
      </w:r>
      <w:proofErr w:type="spellStart"/>
      <w:r w:rsidRPr="007138D7">
        <w:rPr>
          <w:rFonts w:ascii="Arial" w:hAnsi="Arial" w:cs="Arial"/>
          <w:sz w:val="20"/>
          <w:szCs w:val="20"/>
        </w:rPr>
        <w:t>Colors</w:t>
      </w:r>
      <w:proofErr w:type="spellEnd"/>
      <w:r w:rsidRPr="007138D7">
        <w:rPr>
          <w:rFonts w:ascii="Arial" w:hAnsi="Arial" w:cs="Arial"/>
          <w:sz w:val="20"/>
          <w:szCs w:val="20"/>
        </w:rPr>
        <w:t>: red, orange, blue, yellow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or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polyester fibre 2.0 mm thick, transversely stable, FDA approved</w:t>
      </w:r>
      <w:r w:rsidRPr="007138D7">
        <w:rPr>
          <w:rFonts w:ascii="Arial" w:hAnsi="Arial" w:cs="Arial"/>
          <w:sz w:val="20"/>
          <w:szCs w:val="20"/>
        </w:rPr>
        <w:br/>
        <w:t xml:space="preserve">red / orange / yellow: non-antistatic, silicone free </w:t>
      </w:r>
      <w:r w:rsidRPr="007138D7">
        <w:rPr>
          <w:rFonts w:ascii="Arial" w:hAnsi="Arial" w:cs="Arial"/>
          <w:sz w:val="20"/>
          <w:szCs w:val="20"/>
        </w:rPr>
        <w:br/>
        <w:t>blue / moss green / pure white / papyrus white / light grey / signal grey / anthracite grey: antistatic, silicone-free,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as above, but</w:t>
      </w:r>
      <w:r w:rsidRPr="007138D7">
        <w:rPr>
          <w:rFonts w:ascii="Arial" w:hAnsi="Arial" w:cs="Arial"/>
          <w:sz w:val="20"/>
          <w:szCs w:val="20"/>
        </w:rPr>
        <w:br/>
      </w:r>
      <w:r w:rsidRPr="007138D7">
        <w:rPr>
          <w:rFonts w:ascii="Arial" w:hAnsi="Arial" w:cs="Arial"/>
          <w:sz w:val="20"/>
          <w:szCs w:val="20"/>
        </w:rPr>
        <w:br/>
        <w:t>with transparent window made of fully transparent PVC</w:t>
      </w:r>
      <w:r w:rsidRPr="007138D7">
        <w:rPr>
          <w:rFonts w:ascii="Arial" w:hAnsi="Arial" w:cs="Arial"/>
          <w:sz w:val="20"/>
          <w:szCs w:val="20"/>
        </w:rPr>
        <w:br/>
        <w:t>(in the case of door curtain with window only partly antistatic and partly</w:t>
      </w:r>
      <w:r w:rsidRPr="007138D7">
        <w:rPr>
          <w:rFonts w:ascii="Arial" w:hAnsi="Arial" w:cs="Arial"/>
          <w:sz w:val="20"/>
          <w:szCs w:val="20"/>
        </w:rPr>
        <w:br/>
        <w:t>approved for the food industry)</w:t>
      </w:r>
    </w:p>
    <w:p w14:paraId="6FAC5839" w14:textId="5ECE3662" w:rsidR="000B2019" w:rsidRPr="007138D7" w:rsidRDefault="000B2019" w:rsidP="007138D7"/>
    <w:sectPr w:rsidR="000B2019" w:rsidRPr="007138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019"/>
    <w:rsid w:val="000B2019"/>
    <w:rsid w:val="00332AA3"/>
    <w:rsid w:val="003A57FE"/>
    <w:rsid w:val="0042261C"/>
    <w:rsid w:val="006241FE"/>
    <w:rsid w:val="007138D7"/>
    <w:rsid w:val="007728B3"/>
    <w:rsid w:val="00C3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1C68F"/>
  <w15:chartTrackingRefBased/>
  <w15:docId w15:val="{0646847F-E0B2-4CD6-8612-A6B5D7BF4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A57F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A57F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332AA3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31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Söldner Verena</cp:lastModifiedBy>
  <cp:revision>5</cp:revision>
  <dcterms:created xsi:type="dcterms:W3CDTF">2023-03-02T08:54:00Z</dcterms:created>
  <dcterms:modified xsi:type="dcterms:W3CDTF">2023-04-06T06:02:00Z</dcterms:modified>
</cp:coreProperties>
</file>